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layfair Display ExtraBold" w:cs="Playfair Display ExtraBold" w:eastAsia="Playfair Display ExtraBold" w:hAnsi="Playfair Display ExtraBold"/>
          <w:color w:val="999999"/>
          <w:sz w:val="18"/>
          <w:szCs w:val="18"/>
        </w:rPr>
      </w:pPr>
      <w:bookmarkStart w:colFirst="0" w:colLast="0" w:name="_ocvpswguxa6m" w:id="0"/>
      <w:bookmarkEnd w:id="0"/>
      <w:r w:rsidDel="00000000" w:rsidR="00000000" w:rsidRPr="00000000">
        <w:rPr>
          <w:rFonts w:ascii="Lora" w:cs="Lora" w:eastAsia="Lora" w:hAnsi="Lora"/>
          <w:b w:val="1"/>
          <w:sz w:val="44"/>
          <w:szCs w:val="44"/>
          <w:rtl w:val="0"/>
        </w:rPr>
        <w:t xml:space="preserve">Nick Chmela</w:t>
      </w:r>
      <w:r w:rsidDel="00000000" w:rsidR="00000000" w:rsidRPr="00000000">
        <w:rPr>
          <w:rFonts w:ascii="Playfair Display ExtraBold" w:cs="Playfair Display ExtraBold" w:eastAsia="Playfair Display ExtraBold" w:hAnsi="Playfair Display ExtraBold"/>
          <w:color w:val="999999"/>
          <w:sz w:val="18"/>
          <w:szCs w:val="18"/>
        </w:rPr>
        <w:drawing>
          <wp:inline distB="114300" distT="114300" distL="114300" distR="114300">
            <wp:extent cx="6858000" cy="36576"/>
            <wp:effectExtent b="0" l="0" r="0" t="0"/>
            <wp:docPr descr="A long, thin rectangle to divide sections of the document" id="4" name="image6.png"/>
            <a:graphic>
              <a:graphicData uri="http://schemas.openxmlformats.org/drawingml/2006/picture">
                <pic:pic>
                  <pic:nvPicPr>
                    <pic:cNvPr descr="A long, thin rectangle to divide sections of the document" id="0" name="image6.png"/>
                    <pic:cNvPicPr preferRelativeResize="0"/>
                  </pic:nvPicPr>
                  <pic:blipFill>
                    <a:blip r:embed="rId6"/>
                    <a:srcRect b="0" l="0" r="0" t="0"/>
                    <a:stretch>
                      <a:fillRect/>
                    </a:stretch>
                  </pic:blipFill>
                  <pic:spPr>
                    <a:xfrm>
                      <a:off x="0" y="0"/>
                      <a:ext cx="6858000" cy="3657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keepNext w:val="0"/>
        <w:keepLines w:val="0"/>
        <w:spacing w:before="0" w:line="276" w:lineRule="auto"/>
        <w:rPr>
          <w:rFonts w:ascii="Nunito" w:cs="Nunito" w:eastAsia="Nunito" w:hAnsi="Nunito"/>
        </w:rPr>
      </w:pPr>
      <w:bookmarkStart w:colFirst="0" w:colLast="0" w:name="_ifzzyi7y34hm" w:id="1"/>
      <w:bookmarkEnd w:id="1"/>
      <w:r w:rsidDel="00000000" w:rsidR="00000000" w:rsidRPr="00000000">
        <w:rPr>
          <w:rFonts w:ascii="Nunito" w:cs="Nunito" w:eastAsia="Nunito" w:hAnsi="Nunito"/>
          <w:color w:val="999999"/>
          <w:sz w:val="18"/>
          <w:szCs w:val="18"/>
        </w:rPr>
        <w:drawing>
          <wp:inline distB="19050" distT="19050" distL="19050" distR="19050">
            <wp:extent cx="100584" cy="100584"/>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0584" cy="100584"/>
                    </a:xfrm>
                    <a:prstGeom prst="rect"/>
                    <a:ln/>
                  </pic:spPr>
                </pic:pic>
              </a:graphicData>
            </a:graphic>
          </wp:inline>
        </w:drawing>
      </w:r>
      <w:r w:rsidDel="00000000" w:rsidR="00000000" w:rsidRPr="00000000">
        <w:rPr>
          <w:rFonts w:ascii="Nunito" w:cs="Nunito" w:eastAsia="Nunito" w:hAnsi="Nunito"/>
          <w:rtl w:val="0"/>
        </w:rPr>
        <w:t xml:space="preserve">LANCASTER, PA  </w:t>
      </w:r>
      <w:r w:rsidDel="00000000" w:rsidR="00000000" w:rsidRPr="00000000">
        <w:rPr>
          <w:rFonts w:ascii="Nunito" w:cs="Nunito" w:eastAsia="Nunito" w:hAnsi="Nunito"/>
        </w:rPr>
        <w:drawing>
          <wp:inline distB="19050" distT="19050" distL="19050" distR="19050">
            <wp:extent cx="100584" cy="100584"/>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0584" cy="100584"/>
                    </a:xfrm>
                    <a:prstGeom prst="rect"/>
                    <a:ln/>
                  </pic:spPr>
                </pic:pic>
              </a:graphicData>
            </a:graphic>
          </wp:inline>
        </w:drawing>
      </w:r>
      <w:r w:rsidDel="00000000" w:rsidR="00000000" w:rsidRPr="00000000">
        <w:rPr>
          <w:rFonts w:ascii="Nunito" w:cs="Nunito" w:eastAsia="Nunito" w:hAnsi="Nunito"/>
          <w:rtl w:val="0"/>
        </w:rPr>
        <w:t xml:space="preserve">(978) 569 0487  </w:t>
      </w:r>
      <w:r w:rsidDel="00000000" w:rsidR="00000000" w:rsidRPr="00000000">
        <w:rPr>
          <w:rFonts w:ascii="Nunito" w:cs="Nunito" w:eastAsia="Nunito" w:hAnsi="Nunito"/>
        </w:rPr>
        <w:drawing>
          <wp:inline distB="19050" distT="19050" distL="19050" distR="19050">
            <wp:extent cx="100584" cy="100584"/>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00584" cy="100584"/>
                    </a:xfrm>
                    <a:prstGeom prst="rect"/>
                    <a:ln/>
                  </pic:spPr>
                </pic:pic>
              </a:graphicData>
            </a:graphic>
          </wp:inline>
        </w:drawing>
      </w:r>
      <w:hyperlink r:id="rId10">
        <w:r w:rsidDel="00000000" w:rsidR="00000000" w:rsidRPr="00000000">
          <w:rPr>
            <w:rFonts w:ascii="Nunito" w:cs="Nunito" w:eastAsia="Nunito" w:hAnsi="Nunito"/>
            <w:rtl w:val="0"/>
          </w:rPr>
          <w:t xml:space="preserve">NICKCHMELA@GMAIL.COM</w:t>
        </w:r>
      </w:hyperlink>
      <w:r w:rsidDel="00000000" w:rsidR="00000000" w:rsidRPr="00000000">
        <w:rPr>
          <w:rtl w:val="0"/>
        </w:rPr>
      </w:r>
    </w:p>
    <w:p w:rsidR="00000000" w:rsidDel="00000000" w:rsidP="00000000" w:rsidRDefault="00000000" w:rsidRPr="00000000" w14:paraId="00000003">
      <w:pPr>
        <w:pStyle w:val="Subtitle"/>
        <w:keepNext w:val="0"/>
        <w:keepLines w:val="0"/>
        <w:spacing w:before="0" w:line="276" w:lineRule="auto"/>
        <w:rPr>
          <w:rFonts w:ascii="Nunito" w:cs="Nunito" w:eastAsia="Nunito" w:hAnsi="Nunito"/>
          <w:color w:val="e91d63"/>
        </w:rPr>
      </w:pPr>
      <w:bookmarkStart w:colFirst="0" w:colLast="0" w:name="_62und0x2cflf" w:id="2"/>
      <w:bookmarkEnd w:id="2"/>
      <w:r w:rsidDel="00000000" w:rsidR="00000000" w:rsidRPr="00000000">
        <w:rPr>
          <w:rFonts w:ascii="Nunito" w:cs="Nunito" w:eastAsia="Nunito" w:hAnsi="Nunito"/>
        </w:rPr>
        <w:drawing>
          <wp:inline distB="19050" distT="19050" distL="19050" distR="19050">
            <wp:extent cx="100584" cy="100584"/>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0584" cy="100584"/>
                    </a:xfrm>
                    <a:prstGeom prst="rect"/>
                    <a:ln/>
                  </pic:spPr>
                </pic:pic>
              </a:graphicData>
            </a:graphic>
          </wp:inline>
        </w:drawing>
      </w:r>
      <w:hyperlink r:id="rId12">
        <w:r w:rsidDel="00000000" w:rsidR="00000000" w:rsidRPr="00000000">
          <w:rPr>
            <w:rFonts w:ascii="Nunito" w:cs="Nunito" w:eastAsia="Nunito" w:hAnsi="Nunito"/>
            <w:color w:val="e91d63"/>
            <w:u w:val="single"/>
            <w:rtl w:val="0"/>
          </w:rPr>
          <w:t xml:space="preserve">NICKBUILDSTHINGS.DEV</w:t>
        </w:r>
      </w:hyperlink>
      <w:r w:rsidDel="00000000" w:rsidR="00000000" w:rsidRPr="00000000">
        <w:rPr>
          <w:rFonts w:ascii="Nunito" w:cs="Nunito" w:eastAsia="Nunito" w:hAnsi="Nunito"/>
          <w:color w:val="e91d63"/>
          <w:rtl w:val="0"/>
        </w:rPr>
        <w:t xml:space="preserve">  </w:t>
      </w:r>
      <w:r w:rsidDel="00000000" w:rsidR="00000000" w:rsidRPr="00000000">
        <w:rPr>
          <w:rFonts w:ascii="Nunito" w:cs="Nunito" w:eastAsia="Nunito" w:hAnsi="Nunito"/>
          <w:color w:val="e91d63"/>
        </w:rPr>
        <w:drawing>
          <wp:inline distB="19050" distT="19050" distL="19050" distR="19050">
            <wp:extent cx="100584" cy="100584"/>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584" cy="100584"/>
                    </a:xfrm>
                    <a:prstGeom prst="rect"/>
                    <a:ln/>
                  </pic:spPr>
                </pic:pic>
              </a:graphicData>
            </a:graphic>
          </wp:inline>
        </w:drawing>
      </w:r>
      <w:hyperlink r:id="rId14">
        <w:r w:rsidDel="00000000" w:rsidR="00000000" w:rsidRPr="00000000">
          <w:rPr>
            <w:rFonts w:ascii="Nunito" w:cs="Nunito" w:eastAsia="Nunito" w:hAnsi="Nunito"/>
            <w:color w:val="e91d63"/>
            <w:u w:val="single"/>
            <w:rtl w:val="0"/>
          </w:rPr>
          <w:t xml:space="preserve">GITHUB.COM/CHMELAN</w:t>
        </w:r>
      </w:hyperlink>
      <w:r w:rsidDel="00000000" w:rsidR="00000000" w:rsidRPr="00000000">
        <w:rPr>
          <w:rFonts w:ascii="Nunito" w:cs="Nunito" w:eastAsia="Nunito" w:hAnsi="Nunito"/>
          <w:color w:val="e91d63"/>
          <w:rtl w:val="0"/>
        </w:rPr>
        <w:t xml:space="preserve">  </w:t>
      </w:r>
      <w:r w:rsidDel="00000000" w:rsidR="00000000" w:rsidRPr="00000000">
        <w:rPr>
          <w:rFonts w:ascii="Nunito" w:cs="Nunito" w:eastAsia="Nunito" w:hAnsi="Nunito"/>
          <w:color w:val="e91d63"/>
        </w:rPr>
        <w:drawing>
          <wp:inline distB="19050" distT="19050" distL="19050" distR="19050">
            <wp:extent cx="100584" cy="100584"/>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00584" cy="100584"/>
                    </a:xfrm>
                    <a:prstGeom prst="rect"/>
                    <a:ln/>
                  </pic:spPr>
                </pic:pic>
              </a:graphicData>
            </a:graphic>
          </wp:inline>
        </w:drawing>
      </w:r>
      <w:hyperlink r:id="rId16">
        <w:r w:rsidDel="00000000" w:rsidR="00000000" w:rsidRPr="00000000">
          <w:rPr>
            <w:rFonts w:ascii="Nunito" w:cs="Nunito" w:eastAsia="Nunito" w:hAnsi="Nunito"/>
            <w:color w:val="e91d63"/>
            <w:u w:val="single"/>
            <w:rtl w:val="0"/>
          </w:rPr>
          <w:t xml:space="preserve">LINKEDIN.COM/IN/NICK-CHMELA</w:t>
        </w:r>
      </w:hyperlink>
      <w:r w:rsidDel="00000000" w:rsidR="00000000" w:rsidRPr="00000000">
        <w:rPr>
          <w:rtl w:val="0"/>
        </w:rPr>
      </w:r>
    </w:p>
    <w:p w:rsidR="00000000" w:rsidDel="00000000" w:rsidP="00000000" w:rsidRDefault="00000000" w:rsidRPr="00000000" w14:paraId="00000004">
      <w:pPr>
        <w:pStyle w:val="Heading1"/>
        <w:rPr/>
      </w:pPr>
      <w:bookmarkStart w:colFirst="0" w:colLast="0" w:name="_kwsyc5wl8bzd" w:id="3"/>
      <w:bookmarkEnd w:id="3"/>
      <w:r w:rsidDel="00000000" w:rsidR="00000000" w:rsidRPr="00000000">
        <w:rPr>
          <w:rtl w:val="0"/>
        </w:rPr>
        <w:t xml:space="preserve">Summary</w:t>
      </w:r>
    </w:p>
    <w:p w:rsidR="00000000" w:rsidDel="00000000" w:rsidP="00000000" w:rsidRDefault="00000000" w:rsidRPr="00000000" w14:paraId="00000005">
      <w:pPr>
        <w:rPr/>
      </w:pPr>
      <w:r w:rsidDel="00000000" w:rsidR="00000000" w:rsidRPr="00000000">
        <w:rPr>
          <w:rFonts w:ascii="Nunito" w:cs="Nunito" w:eastAsia="Nunito" w:hAnsi="Nunito"/>
          <w:b w:val="1"/>
          <w:rtl w:val="0"/>
        </w:rPr>
        <w:t xml:space="preserve">Dependable and self-motivated roadie turned developer with eight years experience deploying distributed audio systems for clients including Sting, Bon Jovi, and Apple.  Currently seeking to advance my career from UX Development to Software Engineering. Detail-oriented with proven ability to both communicate effectively and problem solve in high-pressure, high stakes environments.</w:t>
      </w:r>
      <w:r w:rsidDel="00000000" w:rsidR="00000000" w:rsidRPr="00000000">
        <w:rPr>
          <w:rtl w:val="0"/>
        </w:rPr>
      </w:r>
    </w:p>
    <w:p w:rsidR="00000000" w:rsidDel="00000000" w:rsidP="00000000" w:rsidRDefault="00000000" w:rsidRPr="00000000" w14:paraId="00000006">
      <w:pPr>
        <w:pStyle w:val="Heading1"/>
        <w:rPr/>
      </w:pPr>
      <w:bookmarkStart w:colFirst="0" w:colLast="0" w:name="_6v1abqdtgmtt" w:id="4"/>
      <w:bookmarkEnd w:id="4"/>
      <w:r w:rsidDel="00000000" w:rsidR="00000000" w:rsidRPr="00000000">
        <w:rPr>
          <w:rtl w:val="0"/>
        </w:rPr>
        <w:t xml:space="preserve">S</w:t>
      </w:r>
      <w:r w:rsidDel="00000000" w:rsidR="00000000" w:rsidRPr="00000000">
        <w:rPr>
          <w:rtl w:val="0"/>
        </w:rPr>
        <w:t xml:space="preserve">kills</w:t>
      </w:r>
    </w:p>
    <w:p w:rsidR="00000000" w:rsidDel="00000000" w:rsidP="00000000" w:rsidRDefault="00000000" w:rsidRPr="00000000" w14:paraId="00000007">
      <w:pPr>
        <w:rPr/>
      </w:pPr>
      <w:r w:rsidDel="00000000" w:rsidR="00000000" w:rsidRPr="00000000">
        <w:rPr>
          <w:rFonts w:ascii="Nunito" w:cs="Nunito" w:eastAsia="Nunito" w:hAnsi="Nunito"/>
          <w:b w:val="1"/>
          <w:rtl w:val="0"/>
        </w:rPr>
        <w:t xml:space="preserve">Front End:</w:t>
      </w:r>
      <w:r w:rsidDel="00000000" w:rsidR="00000000" w:rsidRPr="00000000">
        <w:rPr>
          <w:rtl w:val="0"/>
        </w:rPr>
        <w:t xml:space="preserve"> React JS, Javascript, HTML, CSS, Tailwind CSS, Typescript</w:t>
      </w:r>
    </w:p>
    <w:p w:rsidR="00000000" w:rsidDel="00000000" w:rsidP="00000000" w:rsidRDefault="00000000" w:rsidRPr="00000000" w14:paraId="00000008">
      <w:pPr>
        <w:rPr/>
      </w:pPr>
      <w:r w:rsidDel="00000000" w:rsidR="00000000" w:rsidRPr="00000000">
        <w:rPr>
          <w:b w:val="1"/>
          <w:rtl w:val="0"/>
        </w:rPr>
        <w:t xml:space="preserve">Back End:</w:t>
      </w:r>
      <w:r w:rsidDel="00000000" w:rsidR="00000000" w:rsidRPr="00000000">
        <w:rPr>
          <w:rtl w:val="0"/>
        </w:rPr>
        <w:t xml:space="preserve"> Node JS,</w:t>
      </w:r>
      <w:r w:rsidDel="00000000" w:rsidR="00000000" w:rsidRPr="00000000">
        <w:rPr>
          <w:b w:val="1"/>
          <w:rtl w:val="0"/>
        </w:rPr>
        <w:t xml:space="preserve"> </w:t>
      </w:r>
      <w:r w:rsidDel="00000000" w:rsidR="00000000" w:rsidRPr="00000000">
        <w:rPr>
          <w:rtl w:val="0"/>
        </w:rPr>
        <w:t xml:space="preserve">Express, Python</w:t>
      </w:r>
    </w:p>
    <w:p w:rsidR="00000000" w:rsidDel="00000000" w:rsidP="00000000" w:rsidRDefault="00000000" w:rsidRPr="00000000" w14:paraId="00000009">
      <w:pPr>
        <w:rPr/>
      </w:pPr>
      <w:r w:rsidDel="00000000" w:rsidR="00000000" w:rsidRPr="00000000">
        <w:rPr>
          <w:b w:val="1"/>
          <w:rtl w:val="0"/>
        </w:rPr>
        <w:t xml:space="preserve">Data/Development:</w:t>
      </w:r>
      <w:r w:rsidDel="00000000" w:rsidR="00000000" w:rsidRPr="00000000">
        <w:rPr>
          <w:color w:val="434343"/>
          <w:rtl w:val="0"/>
        </w:rPr>
        <w:t xml:space="preserve"> </w:t>
      </w:r>
      <w:r w:rsidDel="00000000" w:rsidR="00000000" w:rsidRPr="00000000">
        <w:rPr>
          <w:highlight w:val="white"/>
          <w:rtl w:val="0"/>
        </w:rPr>
        <w:t xml:space="preserve">MongoDB</w:t>
      </w:r>
      <w:r w:rsidDel="00000000" w:rsidR="00000000" w:rsidRPr="00000000">
        <w:rPr>
          <w:rtl w:val="0"/>
        </w:rPr>
        <w:t xml:space="preserve">, Linux CLI, GIT, NPM, ESLint</w:t>
      </w:r>
      <w:r w:rsidDel="00000000" w:rsidR="00000000" w:rsidRPr="00000000">
        <w:rPr>
          <w:rtl w:val="0"/>
        </w:rPr>
      </w:r>
    </w:p>
    <w:p w:rsidR="00000000" w:rsidDel="00000000" w:rsidP="00000000" w:rsidRDefault="00000000" w:rsidRPr="00000000" w14:paraId="0000000A">
      <w:pPr>
        <w:pStyle w:val="Heading1"/>
        <w:spacing w:before="480" w:lineRule="auto"/>
        <w:rPr>
          <w:sz w:val="26"/>
          <w:szCs w:val="26"/>
        </w:rPr>
      </w:pPr>
      <w:bookmarkStart w:colFirst="0" w:colLast="0" w:name="_rlsx4o5b4mpo" w:id="5"/>
      <w:bookmarkEnd w:id="5"/>
      <w:r w:rsidDel="00000000" w:rsidR="00000000" w:rsidRPr="00000000">
        <w:rPr>
          <w:sz w:val="26"/>
          <w:szCs w:val="26"/>
          <w:rtl w:val="0"/>
        </w:rPr>
        <w:t xml:space="preserve">Experience</w:t>
      </w:r>
    </w:p>
    <w:p w:rsidR="00000000" w:rsidDel="00000000" w:rsidP="00000000" w:rsidRDefault="00000000" w:rsidRPr="00000000" w14:paraId="0000000B">
      <w:pPr>
        <w:pStyle w:val="Heading2"/>
        <w:keepNext w:val="0"/>
        <w:keepLines w:val="0"/>
        <w:pageBreakBefore w:val="0"/>
        <w:pBdr>
          <w:top w:space="0" w:sz="0" w:val="nil"/>
          <w:left w:space="0" w:sz="0" w:val="nil"/>
          <w:bottom w:space="0" w:sz="0" w:val="nil"/>
          <w:right w:space="0" w:sz="0" w:val="nil"/>
          <w:between w:space="0" w:sz="0" w:val="nil"/>
        </w:pBdr>
        <w:shd w:fill="auto" w:val="clear"/>
        <w:ind w:right="720"/>
        <w:rPr>
          <w:b w:val="0"/>
          <w:i w:val="1"/>
          <w:color w:val="2e4440"/>
        </w:rPr>
      </w:pPr>
      <w:bookmarkStart w:colFirst="0" w:colLast="0" w:name="_we3ttvrf46v" w:id="6"/>
      <w:bookmarkEnd w:id="6"/>
      <w:r w:rsidDel="00000000" w:rsidR="00000000" w:rsidRPr="00000000">
        <w:rPr>
          <w:rtl w:val="0"/>
        </w:rPr>
        <w:t xml:space="preserve">Sparrow Websites</w:t>
      </w:r>
      <w:r w:rsidDel="00000000" w:rsidR="00000000" w:rsidRPr="00000000">
        <w:rPr>
          <w:rtl w:val="0"/>
        </w:rPr>
        <w:t xml:space="preserve">, Hybrid/Columbia, PA</w:t>
      </w:r>
      <w:r w:rsidDel="00000000" w:rsidR="00000000" w:rsidRPr="00000000">
        <w:rPr>
          <w:b w:val="0"/>
          <w:i w:val="1"/>
          <w:color w:val="2e4440"/>
          <w:rtl w:val="0"/>
        </w:rPr>
        <w:t xml:space="preserve"> — UX Developer</w:t>
      </w:r>
    </w:p>
    <w:p w:rsidR="00000000" w:rsidDel="00000000" w:rsidP="00000000" w:rsidRDefault="00000000" w:rsidRPr="00000000" w14:paraId="0000000C">
      <w:pPr>
        <w:rPr>
          <w:rFonts w:ascii="Source Code Pro" w:cs="Source Code Pro" w:eastAsia="Source Code Pro" w:hAnsi="Source Code Pro"/>
        </w:rPr>
      </w:pPr>
      <w:r w:rsidDel="00000000" w:rsidR="00000000" w:rsidRPr="00000000">
        <w:rPr>
          <w:rtl w:val="0"/>
        </w:rPr>
        <w:t xml:space="preserve">JANUARY</w:t>
      </w:r>
      <w:r w:rsidDel="00000000" w:rsidR="00000000" w:rsidRPr="00000000">
        <w:rPr>
          <w:rFonts w:ascii="Source Code Pro" w:cs="Source Code Pro" w:eastAsia="Source Code Pro" w:hAnsi="Source Code Pro"/>
          <w:rtl w:val="0"/>
        </w:rPr>
        <w:t xml:space="preserve"> 20</w:t>
      </w:r>
      <w:r w:rsidDel="00000000" w:rsidR="00000000" w:rsidRPr="00000000">
        <w:rPr>
          <w:rtl w:val="0"/>
        </w:rPr>
        <w:t xml:space="preserve">21</w:t>
      </w:r>
      <w:r w:rsidDel="00000000" w:rsidR="00000000" w:rsidRPr="00000000">
        <w:rPr>
          <w:rFonts w:ascii="Source Code Pro" w:cs="Source Code Pro" w:eastAsia="Source Code Pro" w:hAnsi="Source Code Pro"/>
          <w:rtl w:val="0"/>
        </w:rPr>
        <w:t xml:space="preserve"> - PRESENT</w:t>
      </w:r>
    </w:p>
    <w:p w:rsidR="00000000" w:rsidDel="00000000" w:rsidP="00000000" w:rsidRDefault="00000000" w:rsidRPr="00000000" w14:paraId="0000000D">
      <w:pPr>
        <w:rPr>
          <w:rFonts w:ascii="Source Code Pro" w:cs="Source Code Pro" w:eastAsia="Source Code Pro" w:hAnsi="Source Code Pro"/>
          <w:color w:val="666666"/>
          <w:sz w:val="18"/>
          <w:szCs w:val="18"/>
        </w:rPr>
      </w:pPr>
      <w:r w:rsidDel="00000000" w:rsidR="00000000" w:rsidRPr="00000000">
        <w:rPr>
          <w:i w:val="1"/>
          <w:rtl w:val="0"/>
        </w:rPr>
        <w:t xml:space="preserve">In my current role, I have helped over 150 entrepreneurs and small businesses launch accessible, performant, and SEO-friendly websites. I am also responsible for the third line support of over 400 WordPress websites where I use tools like Google Lighthouse and Page Speed Insights to ensure clients continue to deliver a responsive experience as web standards change. </w:t>
      </w:r>
      <w:r w:rsidDel="00000000" w:rsidR="00000000" w:rsidRPr="00000000">
        <w:rPr>
          <w:rtl w:val="0"/>
        </w:rPr>
      </w:r>
    </w:p>
    <w:p w:rsidR="00000000" w:rsidDel="00000000" w:rsidP="00000000" w:rsidRDefault="00000000" w:rsidRPr="00000000" w14:paraId="0000000E">
      <w:pPr>
        <w:numPr>
          <w:ilvl w:val="0"/>
          <w:numId w:val="2"/>
        </w:numPr>
        <w:spacing w:after="0" w:afterAutospacing="0"/>
        <w:ind w:left="720" w:hanging="360"/>
      </w:pPr>
      <w:r w:rsidDel="00000000" w:rsidR="00000000" w:rsidRPr="00000000">
        <w:rPr>
          <w:b w:val="1"/>
          <w:rtl w:val="0"/>
        </w:rPr>
        <w:t xml:space="preserve">Saved employers approximately 20 monthly hours in labor</w:t>
      </w:r>
      <w:r w:rsidDel="00000000" w:rsidR="00000000" w:rsidRPr="00000000">
        <w:rPr>
          <w:rtl w:val="0"/>
        </w:rPr>
        <w:t xml:space="preserve"> by implementing workflow templates, automating processes, and creating time management strategies.</w:t>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Helped over 150 entrepreneurs and small businesses launch accessible, performant, and highly converting websites.</w:t>
      </w:r>
    </w:p>
    <w:p w:rsidR="00000000" w:rsidDel="00000000" w:rsidP="00000000" w:rsidRDefault="00000000" w:rsidRPr="00000000" w14:paraId="00000010">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b w:val="1"/>
          <w:rtl w:val="0"/>
        </w:rPr>
        <w:t xml:space="preserve">Improved page speed insight scores by an average of 26% </w:t>
      </w:r>
      <w:r w:rsidDel="00000000" w:rsidR="00000000" w:rsidRPr="00000000">
        <w:rPr>
          <w:rtl w:val="0"/>
        </w:rPr>
        <w:t xml:space="preserve">by implementing CLS fixes, Javascript and CSS optimization, and lazy loading.</w:t>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Imported legacy website data using a combination of </w:t>
      </w:r>
      <w:r w:rsidDel="00000000" w:rsidR="00000000" w:rsidRPr="00000000">
        <w:rPr>
          <w:b w:val="1"/>
          <w:rtl w:val="0"/>
        </w:rPr>
        <w:t xml:space="preserve">web scraping, data sanitation, and XML parsing.</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spacing w:before="0" w:beforeAutospacing="0" w:line="288" w:lineRule="auto"/>
        <w:ind w:left="720" w:hanging="360"/>
        <w:rPr>
          <w:u w:val="none"/>
        </w:rPr>
      </w:pPr>
      <w:r w:rsidDel="00000000" w:rsidR="00000000" w:rsidRPr="00000000">
        <w:rPr>
          <w:b w:val="1"/>
          <w:rtl w:val="0"/>
        </w:rPr>
        <w:t xml:space="preserve">Reduced volume of support tickets</w:t>
      </w:r>
      <w:r w:rsidDel="00000000" w:rsidR="00000000" w:rsidRPr="00000000">
        <w:rPr>
          <w:rtl w:val="0"/>
        </w:rPr>
        <w:t xml:space="preserve"> by creating over 50 video tutorials to empower clients and team members to make common website fixes. </w:t>
      </w:r>
      <w:r w:rsidDel="00000000" w:rsidR="00000000" w:rsidRPr="00000000">
        <w:rPr>
          <w:rtl w:val="0"/>
        </w:rPr>
      </w:r>
    </w:p>
    <w:p w:rsidR="00000000" w:rsidDel="00000000" w:rsidP="00000000" w:rsidRDefault="00000000" w:rsidRPr="00000000" w14:paraId="00000013">
      <w:pPr>
        <w:pStyle w:val="Heading2"/>
        <w:keepNext w:val="0"/>
        <w:keepLines w:val="0"/>
        <w:pageBreakBefore w:val="0"/>
        <w:pBdr>
          <w:top w:space="0" w:sz="0" w:val="nil"/>
          <w:left w:space="0" w:sz="0" w:val="nil"/>
          <w:bottom w:space="0" w:sz="0" w:val="nil"/>
          <w:right w:space="0" w:sz="0" w:val="nil"/>
          <w:between w:space="0" w:sz="0" w:val="nil"/>
        </w:pBdr>
        <w:shd w:fill="auto" w:val="clear"/>
        <w:rPr>
          <w:b w:val="0"/>
          <w:i w:val="1"/>
          <w:color w:val="2e4440"/>
        </w:rPr>
      </w:pPr>
      <w:bookmarkStart w:colFirst="0" w:colLast="0" w:name="_t4o00a49yq9e" w:id="7"/>
      <w:bookmarkEnd w:id="7"/>
      <w:r w:rsidDel="00000000" w:rsidR="00000000" w:rsidRPr="00000000">
        <w:rPr>
          <w:rtl w:val="0"/>
        </w:rPr>
        <w:t xml:space="preserve">Riders Share</w:t>
      </w:r>
      <w:r w:rsidDel="00000000" w:rsidR="00000000" w:rsidRPr="00000000">
        <w:rPr>
          <w:rtl w:val="0"/>
        </w:rPr>
        <w:t xml:space="preserve">, Remote</w:t>
      </w:r>
      <w:r w:rsidDel="00000000" w:rsidR="00000000" w:rsidRPr="00000000">
        <w:rPr>
          <w:b w:val="0"/>
          <w:i w:val="1"/>
          <w:color w:val="2e4440"/>
          <w:rtl w:val="0"/>
        </w:rPr>
        <w:t xml:space="preserve"> — Junior Full Stack Software Engineer</w:t>
      </w:r>
    </w:p>
    <w:p w:rsidR="00000000" w:rsidDel="00000000" w:rsidP="00000000" w:rsidRDefault="00000000" w:rsidRPr="00000000" w14:paraId="00000014">
      <w:pPr>
        <w:rPr/>
      </w:pPr>
      <w:r w:rsidDel="00000000" w:rsidR="00000000" w:rsidRPr="00000000">
        <w:rPr>
          <w:rtl w:val="0"/>
        </w:rPr>
        <w:t xml:space="preserve">OCTOBER</w:t>
      </w:r>
      <w:r w:rsidDel="00000000" w:rsidR="00000000" w:rsidRPr="00000000">
        <w:rPr>
          <w:rFonts w:ascii="Source Code Pro" w:cs="Source Code Pro" w:eastAsia="Source Code Pro" w:hAnsi="Source Code Pro"/>
          <w:rtl w:val="0"/>
        </w:rPr>
        <w:t xml:space="preserve"> 20</w:t>
      </w:r>
      <w:r w:rsidDel="00000000" w:rsidR="00000000" w:rsidRPr="00000000">
        <w:rPr>
          <w:rtl w:val="0"/>
        </w:rPr>
        <w:t xml:space="preserve">20</w:t>
      </w:r>
      <w:r w:rsidDel="00000000" w:rsidR="00000000" w:rsidRPr="00000000">
        <w:rPr>
          <w:rFonts w:ascii="Source Code Pro" w:cs="Source Code Pro" w:eastAsia="Source Code Pro" w:hAnsi="Source Code Pro"/>
          <w:rtl w:val="0"/>
        </w:rPr>
        <w:t xml:space="preserve"> - </w:t>
      </w:r>
      <w:r w:rsidDel="00000000" w:rsidR="00000000" w:rsidRPr="00000000">
        <w:rPr>
          <w:rtl w:val="0"/>
        </w:rPr>
        <w:t xml:space="preserve">JANUARY</w:t>
      </w:r>
      <w:r w:rsidDel="00000000" w:rsidR="00000000" w:rsidRPr="00000000">
        <w:rPr>
          <w:rFonts w:ascii="Source Code Pro" w:cs="Source Code Pro" w:eastAsia="Source Code Pro" w:hAnsi="Source Code Pro"/>
          <w:rtl w:val="0"/>
        </w:rPr>
        <w:t xml:space="preserve"> 20</w:t>
      </w:r>
      <w:r w:rsidDel="00000000" w:rsidR="00000000" w:rsidRPr="00000000">
        <w:rPr>
          <w:rtl w:val="0"/>
        </w:rPr>
        <w:t xml:space="preserve">21</w:t>
      </w:r>
    </w:p>
    <w:p w:rsidR="00000000" w:rsidDel="00000000" w:rsidP="00000000" w:rsidRDefault="00000000" w:rsidRPr="00000000" w14:paraId="00000015">
      <w:pPr>
        <w:rPr>
          <w:i w:val="1"/>
        </w:rPr>
      </w:pPr>
      <w:r w:rsidDel="00000000" w:rsidR="00000000" w:rsidRPr="00000000">
        <w:rPr>
          <w:i w:val="1"/>
          <w:rtl w:val="0"/>
        </w:rPr>
        <w:t xml:space="preserve">I used React, MongoDB, and NodeJS to improve user experiences for the world’s largest peer-to-peer motorcycle rental company. My responsibilities included solving bugs, designing and developing responsive React components, and refactoring our code base to improve Lighthouse scores. </w:t>
      </w:r>
    </w:p>
    <w:p w:rsidR="00000000" w:rsidDel="00000000" w:rsidP="00000000" w:rsidRDefault="00000000" w:rsidRPr="00000000" w14:paraId="00000016">
      <w:pPr>
        <w:numPr>
          <w:ilvl w:val="0"/>
          <w:numId w:val="3"/>
        </w:numPr>
        <w:spacing w:after="0" w:afterAutospacing="0"/>
        <w:ind w:left="720" w:hanging="360"/>
        <w:rPr>
          <w:u w:val="none"/>
        </w:rPr>
      </w:pPr>
      <w:r w:rsidDel="00000000" w:rsidR="00000000" w:rsidRPr="00000000">
        <w:rPr>
          <w:b w:val="1"/>
          <w:rtl w:val="0"/>
        </w:rPr>
        <w:t xml:space="preserve">Reduced production errors by 13%</w:t>
      </w:r>
      <w:r w:rsidDel="00000000" w:rsidR="00000000" w:rsidRPr="00000000">
        <w:rPr>
          <w:rtl w:val="0"/>
        </w:rPr>
        <w:t xml:space="preserve"> by integrating </w:t>
      </w:r>
      <w:r w:rsidDel="00000000" w:rsidR="00000000" w:rsidRPr="00000000">
        <w:rPr>
          <w:b w:val="1"/>
          <w:rtl w:val="0"/>
        </w:rPr>
        <w:t xml:space="preserve">ESLint</w:t>
      </w:r>
      <w:r w:rsidDel="00000000" w:rsidR="00000000" w:rsidRPr="00000000">
        <w:rPr>
          <w:rtl w:val="0"/>
        </w:rPr>
        <w:t xml:space="preserve"> and</w:t>
      </w:r>
      <w:r w:rsidDel="00000000" w:rsidR="00000000" w:rsidRPr="00000000">
        <w:rPr>
          <w:rtl w:val="0"/>
        </w:rPr>
        <w:t xml:space="preserve"> </w:t>
      </w:r>
      <w:r w:rsidDel="00000000" w:rsidR="00000000" w:rsidRPr="00000000">
        <w:rPr>
          <w:b w:val="1"/>
          <w:rtl w:val="0"/>
        </w:rPr>
        <w:t xml:space="preserve">Prettier</w:t>
      </w:r>
      <w:r w:rsidDel="00000000" w:rsidR="00000000" w:rsidRPr="00000000">
        <w:rPr>
          <w:rtl w:val="0"/>
        </w:rPr>
        <w:t xml:space="preserve"> </w:t>
      </w:r>
      <w:r w:rsidDel="00000000" w:rsidR="00000000" w:rsidRPr="00000000">
        <w:rPr>
          <w:rtl w:val="0"/>
        </w:rPr>
        <w:t xml:space="preserve">into a legacy codebase.</w:t>
      </w:r>
    </w:p>
    <w:p w:rsidR="00000000" w:rsidDel="00000000" w:rsidP="00000000" w:rsidRDefault="00000000" w:rsidRPr="00000000" w14:paraId="00000017">
      <w:pPr>
        <w:numPr>
          <w:ilvl w:val="0"/>
          <w:numId w:val="3"/>
        </w:numPr>
        <w:spacing w:after="0" w:afterAutospacing="0" w:before="0" w:beforeAutospacing="0"/>
        <w:ind w:left="720" w:hanging="360"/>
      </w:pPr>
      <w:r w:rsidDel="00000000" w:rsidR="00000000" w:rsidRPr="00000000">
        <w:rPr>
          <w:b w:val="1"/>
          <w:rtl w:val="0"/>
        </w:rPr>
        <w:t xml:space="preserve">Utilized MongoDB aggregations</w:t>
      </w:r>
      <w:r w:rsidDel="00000000" w:rsidR="00000000" w:rsidRPr="00000000">
        <w:rPr>
          <w:rtl w:val="0"/>
        </w:rPr>
        <w:t xml:space="preserve"> to help the marketing team make data-driven decisions. </w:t>
      </w:r>
    </w:p>
    <w:p w:rsidR="00000000" w:rsidDel="00000000" w:rsidP="00000000" w:rsidRDefault="00000000" w:rsidRPr="00000000" w14:paraId="0000001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b w:val="1"/>
          <w:rtl w:val="0"/>
        </w:rPr>
        <w:t xml:space="preserve">Developed responsive pages and components with React JS</w:t>
      </w:r>
      <w:r w:rsidDel="00000000" w:rsidR="00000000" w:rsidRPr="00000000">
        <w:rPr>
          <w:rtl w:val="0"/>
        </w:rPr>
        <w:t xml:space="preserve"> that asynchronously pulled dynamic content from MongoDB database and Content Delivery Network. </w:t>
      </w:r>
    </w:p>
    <w:p w:rsidR="00000000" w:rsidDel="00000000" w:rsidP="00000000" w:rsidRDefault="00000000" w:rsidRPr="00000000" w14:paraId="00000019">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line="288" w:lineRule="auto"/>
        <w:ind w:left="720" w:hanging="360"/>
        <w:rPr>
          <w:u w:val="none"/>
        </w:rPr>
      </w:pPr>
      <w:r w:rsidDel="00000000" w:rsidR="00000000" w:rsidRPr="00000000">
        <w:rPr>
          <w:b w:val="1"/>
          <w:rtl w:val="0"/>
        </w:rPr>
        <w:t xml:space="preserve">Helped users increase listing traffic by as much as 50%</w:t>
      </w:r>
      <w:r w:rsidDel="00000000" w:rsidR="00000000" w:rsidRPr="00000000">
        <w:rPr>
          <w:rtl w:val="0"/>
        </w:rPr>
        <w:t xml:space="preserve"> by designing and developing a photography guide.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before="120" w:line="288" w:lineRule="auto"/>
        <w:ind w:left="0" w:firstLine="0"/>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120" w:line="288" w:lineRule="auto"/>
        <w:ind w:left="0" w:firstLine="0"/>
        <w:rPr/>
      </w:pPr>
      <w:r w:rsidDel="00000000" w:rsidR="00000000" w:rsidRPr="00000000">
        <w:rPr>
          <w:rtl w:val="0"/>
        </w:rPr>
      </w:r>
    </w:p>
    <w:p w:rsidR="00000000" w:rsidDel="00000000" w:rsidP="00000000" w:rsidRDefault="00000000" w:rsidRPr="00000000" w14:paraId="0000001C">
      <w:pPr>
        <w:pStyle w:val="Heading2"/>
        <w:keepNext w:val="0"/>
        <w:keepLines w:val="0"/>
        <w:pageBreakBefore w:val="0"/>
        <w:pBdr>
          <w:top w:space="0" w:sz="0" w:val="nil"/>
          <w:left w:space="0" w:sz="0" w:val="nil"/>
          <w:bottom w:space="0" w:sz="0" w:val="nil"/>
          <w:right w:space="0" w:sz="0" w:val="nil"/>
          <w:between w:space="0" w:sz="0" w:val="nil"/>
        </w:pBdr>
        <w:shd w:fill="auto" w:val="clear"/>
        <w:rPr>
          <w:b w:val="0"/>
          <w:i w:val="1"/>
          <w:color w:val="2e4440"/>
        </w:rPr>
      </w:pPr>
      <w:bookmarkStart w:colFirst="0" w:colLast="0" w:name="_7s9nw27jflea" w:id="8"/>
      <w:bookmarkEnd w:id="8"/>
      <w:r w:rsidDel="00000000" w:rsidR="00000000" w:rsidRPr="00000000">
        <w:rPr>
          <w:rtl w:val="0"/>
        </w:rPr>
        <w:t xml:space="preserve">Clair Global</w:t>
      </w:r>
      <w:r w:rsidDel="00000000" w:rsidR="00000000" w:rsidRPr="00000000">
        <w:rPr>
          <w:rtl w:val="0"/>
        </w:rPr>
        <w:t xml:space="preserve">, Lititz, PA</w:t>
      </w:r>
      <w:r w:rsidDel="00000000" w:rsidR="00000000" w:rsidRPr="00000000">
        <w:rPr>
          <w:b w:val="0"/>
          <w:i w:val="1"/>
          <w:color w:val="2e4440"/>
          <w:rtl w:val="0"/>
        </w:rPr>
        <w:t xml:space="preserve"> — Monitor Systems Engineer</w:t>
      </w:r>
    </w:p>
    <w:p w:rsidR="00000000" w:rsidDel="00000000" w:rsidP="00000000" w:rsidRDefault="00000000" w:rsidRPr="00000000" w14:paraId="0000001D">
      <w:pPr>
        <w:rPr/>
      </w:pPr>
      <w:r w:rsidDel="00000000" w:rsidR="00000000" w:rsidRPr="00000000">
        <w:rPr>
          <w:rtl w:val="0"/>
        </w:rPr>
        <w:t xml:space="preserve">MAY</w:t>
      </w:r>
      <w:r w:rsidDel="00000000" w:rsidR="00000000" w:rsidRPr="00000000">
        <w:rPr>
          <w:rFonts w:ascii="Source Code Pro" w:cs="Source Code Pro" w:eastAsia="Source Code Pro" w:hAnsi="Source Code Pro"/>
          <w:rtl w:val="0"/>
        </w:rPr>
        <w:t xml:space="preserve"> 20</w:t>
      </w:r>
      <w:r w:rsidDel="00000000" w:rsidR="00000000" w:rsidRPr="00000000">
        <w:rPr>
          <w:rtl w:val="0"/>
        </w:rPr>
        <w:t xml:space="preserve">18</w:t>
      </w:r>
      <w:r w:rsidDel="00000000" w:rsidR="00000000" w:rsidRPr="00000000">
        <w:rPr>
          <w:rFonts w:ascii="Source Code Pro" w:cs="Source Code Pro" w:eastAsia="Source Code Pro" w:hAnsi="Source Code Pro"/>
          <w:rtl w:val="0"/>
        </w:rPr>
        <w:t xml:space="preserve"> - </w:t>
      </w:r>
      <w:r w:rsidDel="00000000" w:rsidR="00000000" w:rsidRPr="00000000">
        <w:rPr>
          <w:rtl w:val="0"/>
        </w:rPr>
        <w:t xml:space="preserve">JANUARY</w:t>
      </w:r>
      <w:r w:rsidDel="00000000" w:rsidR="00000000" w:rsidRPr="00000000">
        <w:rPr>
          <w:rFonts w:ascii="Source Code Pro" w:cs="Source Code Pro" w:eastAsia="Source Code Pro" w:hAnsi="Source Code Pro"/>
          <w:rtl w:val="0"/>
        </w:rPr>
        <w:t xml:space="preserve"> 20</w:t>
      </w:r>
      <w:r w:rsidDel="00000000" w:rsidR="00000000" w:rsidRPr="00000000">
        <w:rPr>
          <w:rtl w:val="0"/>
        </w:rPr>
        <w:t xml:space="preserve">21</w:t>
      </w:r>
    </w:p>
    <w:p w:rsidR="00000000" w:rsidDel="00000000" w:rsidP="00000000" w:rsidRDefault="00000000" w:rsidRPr="00000000" w14:paraId="0000001E">
      <w:pPr>
        <w:rPr>
          <w:rFonts w:ascii="Source Code Pro" w:cs="Source Code Pro" w:eastAsia="Source Code Pro" w:hAnsi="Source Code Pro"/>
          <w:color w:val="666666"/>
          <w:sz w:val="18"/>
          <w:szCs w:val="18"/>
        </w:rPr>
      </w:pPr>
      <w:r w:rsidDel="00000000" w:rsidR="00000000" w:rsidRPr="00000000">
        <w:rPr>
          <w:i w:val="1"/>
          <w:rtl w:val="0"/>
        </w:rPr>
        <w:t xml:space="preserve">At this job, I worked with global music tours including Sting, Bon Jovi, and Florence and the Machine to help bring reinforced audio to crowds of over 70,000 people at new arenas and stadiums every day. I also worked with clients including Apple and the NFL in a highly confidential broadcast setting. My responsibilities included managing 2 - 16 stagehands, using microphones to amplify instruments, rigging line array speakers, and operating digital audio consoles. </w:t>
      </w:r>
      <w:r w:rsidDel="00000000" w:rsidR="00000000" w:rsidRPr="00000000">
        <w:rPr>
          <w:rtl w:val="0"/>
        </w:rPr>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120" w:line="288" w:lineRule="auto"/>
        <w:ind w:left="720" w:hanging="360"/>
      </w:pPr>
      <w:r w:rsidDel="00000000" w:rsidR="00000000" w:rsidRPr="00000000">
        <w:rPr>
          <w:rtl w:val="0"/>
        </w:rPr>
        <w:t xml:space="preserve">Troubleshot technical problems under high pressure, high stakes timelines including </w:t>
      </w:r>
      <w:r w:rsidDel="00000000" w:rsidR="00000000" w:rsidRPr="00000000">
        <w:rPr>
          <w:b w:val="1"/>
          <w:rtl w:val="0"/>
        </w:rPr>
        <w:t xml:space="preserve">replacing Bon Jovi’s Microphone seamlessly mid-performance</w:t>
      </w:r>
      <w:r w:rsidDel="00000000" w:rsidR="00000000" w:rsidRPr="00000000">
        <w:rPr>
          <w:rtl w:val="0"/>
        </w:rPr>
        <w:t xml:space="preserve">.</w:t>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88" w:lineRule="auto"/>
        <w:ind w:left="720" w:hanging="360"/>
      </w:pPr>
      <w:r w:rsidDel="00000000" w:rsidR="00000000" w:rsidRPr="00000000">
        <w:rPr>
          <w:rtl w:val="0"/>
        </w:rPr>
        <w:t xml:space="preserve">Helped deliver reinforced audio to crowds of over 70,000 for global music tours including Sting and Bon Jovi.</w:t>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before="0" w:beforeAutospacing="0" w:line="288" w:lineRule="auto"/>
        <w:ind w:left="720" w:hanging="360"/>
      </w:pPr>
      <w:r w:rsidDel="00000000" w:rsidR="00000000" w:rsidRPr="00000000">
        <w:rPr>
          <w:rtl w:val="0"/>
        </w:rPr>
        <w:t xml:space="preserve">Maintained strict confidentiality with </w:t>
      </w:r>
      <w:r w:rsidDel="00000000" w:rsidR="00000000" w:rsidRPr="00000000">
        <w:rPr>
          <w:b w:val="1"/>
          <w:rtl w:val="0"/>
        </w:rPr>
        <w:t xml:space="preserve">corporate clients including Apple and the NFL.</w:t>
      </w:r>
      <w:r w:rsidDel="00000000" w:rsidR="00000000" w:rsidRPr="00000000">
        <w:rPr>
          <w:rtl w:val="0"/>
        </w:rPr>
      </w:r>
    </w:p>
    <w:p w:rsidR="00000000" w:rsidDel="00000000" w:rsidP="00000000" w:rsidRDefault="00000000" w:rsidRPr="00000000" w14:paraId="00000022">
      <w:pPr>
        <w:pStyle w:val="Heading1"/>
        <w:rPr>
          <w:sz w:val="26"/>
          <w:szCs w:val="26"/>
        </w:rPr>
      </w:pPr>
      <w:bookmarkStart w:colFirst="0" w:colLast="0" w:name="_dlaoxi3ta2x2" w:id="9"/>
      <w:bookmarkEnd w:id="9"/>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23">
      <w:pPr>
        <w:pStyle w:val="Heading2"/>
        <w:keepNext w:val="0"/>
        <w:keepLines w:val="0"/>
        <w:pageBreakBefore w:val="0"/>
        <w:pBdr>
          <w:top w:space="0" w:sz="0" w:val="nil"/>
          <w:left w:space="0" w:sz="0" w:val="nil"/>
          <w:bottom w:space="0" w:sz="0" w:val="nil"/>
          <w:right w:space="0" w:sz="0" w:val="nil"/>
          <w:between w:space="0" w:sz="0" w:val="nil"/>
        </w:pBdr>
        <w:shd w:fill="auto" w:val="clear"/>
        <w:rPr>
          <w:b w:val="0"/>
          <w:i w:val="1"/>
          <w:color w:val="2e4440"/>
        </w:rPr>
      </w:pPr>
      <w:bookmarkStart w:colFirst="0" w:colLast="0" w:name="_utayan5c2wml" w:id="10"/>
      <w:bookmarkEnd w:id="10"/>
      <w:r w:rsidDel="00000000" w:rsidR="00000000" w:rsidRPr="00000000">
        <w:rPr>
          <w:rtl w:val="0"/>
        </w:rPr>
        <w:t xml:space="preserve">Husson University, Bangor, ME</w:t>
      </w:r>
      <w:r w:rsidDel="00000000" w:rsidR="00000000" w:rsidRPr="00000000">
        <w:rPr>
          <w:b w:val="0"/>
          <w:i w:val="1"/>
          <w:color w:val="2e4440"/>
          <w:rtl w:val="0"/>
        </w:rPr>
        <w:t xml:space="preserve"> — BS Communications Technology </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t xml:space="preserve">SEPTEMBER</w:t>
      </w:r>
      <w:r w:rsidDel="00000000" w:rsidR="00000000" w:rsidRPr="00000000">
        <w:rPr>
          <w:rFonts w:ascii="Source Code Pro" w:cs="Source Code Pro" w:eastAsia="Source Code Pro" w:hAnsi="Source Code Pro"/>
          <w:color w:val="666666"/>
          <w:sz w:val="18"/>
          <w:szCs w:val="18"/>
          <w:rtl w:val="0"/>
        </w:rPr>
        <w:t xml:space="preserve"> 20</w:t>
      </w:r>
      <w:r w:rsidDel="00000000" w:rsidR="00000000" w:rsidRPr="00000000">
        <w:rPr>
          <w:rtl w:val="0"/>
        </w:rPr>
        <w:t xml:space="preserve">14</w:t>
      </w:r>
      <w:r w:rsidDel="00000000" w:rsidR="00000000" w:rsidRPr="00000000">
        <w:rPr>
          <w:rFonts w:ascii="Source Code Pro" w:cs="Source Code Pro" w:eastAsia="Source Code Pro" w:hAnsi="Source Code Pro"/>
          <w:color w:val="666666"/>
          <w:sz w:val="18"/>
          <w:szCs w:val="18"/>
          <w:rtl w:val="0"/>
        </w:rPr>
        <w:t xml:space="preserve"> - </w:t>
      </w:r>
      <w:r w:rsidDel="00000000" w:rsidR="00000000" w:rsidRPr="00000000">
        <w:rPr>
          <w:rtl w:val="0"/>
        </w:rPr>
        <w:t xml:space="preserve">MAY</w:t>
      </w:r>
      <w:r w:rsidDel="00000000" w:rsidR="00000000" w:rsidRPr="00000000">
        <w:rPr>
          <w:rFonts w:ascii="Source Code Pro" w:cs="Source Code Pro" w:eastAsia="Source Code Pro" w:hAnsi="Source Code Pro"/>
          <w:color w:val="666666"/>
          <w:sz w:val="18"/>
          <w:szCs w:val="18"/>
          <w:rtl w:val="0"/>
        </w:rPr>
        <w:t xml:space="preserve"> 20</w:t>
      </w:r>
      <w:r w:rsidDel="00000000" w:rsidR="00000000" w:rsidRPr="00000000">
        <w:rPr>
          <w:rtl w:val="0"/>
        </w:rPr>
        <w:t xml:space="preserve">18</w:t>
      </w:r>
    </w:p>
    <w:p w:rsidR="00000000" w:rsidDel="00000000" w:rsidP="00000000" w:rsidRDefault="00000000" w:rsidRPr="00000000" w14:paraId="00000025">
      <w:pPr>
        <w:pStyle w:val="Heading2"/>
        <w:keepNext w:val="0"/>
        <w:keepLines w:val="0"/>
        <w:rPr>
          <w:b w:val="0"/>
          <w:i w:val="1"/>
          <w:color w:val="2e4440"/>
        </w:rPr>
      </w:pPr>
      <w:bookmarkStart w:colFirst="0" w:colLast="0" w:name="_hd5rx3xwhne4" w:id="11"/>
      <w:bookmarkEnd w:id="11"/>
      <w:r w:rsidDel="00000000" w:rsidR="00000000" w:rsidRPr="00000000">
        <w:rPr>
          <w:rtl w:val="0"/>
        </w:rPr>
        <w:t xml:space="preserve">The Odin Project </w:t>
      </w:r>
      <w:r w:rsidDel="00000000" w:rsidR="00000000" w:rsidRPr="00000000">
        <w:rPr>
          <w:b w:val="0"/>
          <w:i w:val="1"/>
          <w:color w:val="2e4440"/>
          <w:rtl w:val="0"/>
        </w:rPr>
        <w:t xml:space="preserve">— Full Stack Javascript Web Development</w:t>
      </w:r>
    </w:p>
    <w:p w:rsidR="00000000" w:rsidDel="00000000" w:rsidP="00000000" w:rsidRDefault="00000000" w:rsidRPr="00000000" w14:paraId="00000026">
      <w:pPr>
        <w:rPr/>
      </w:pPr>
      <w:r w:rsidDel="00000000" w:rsidR="00000000" w:rsidRPr="00000000">
        <w:rPr>
          <w:rtl w:val="0"/>
        </w:rPr>
        <w:t xml:space="preserve">JANUARY 2020 - SEPTEMBER 2020</w:t>
      </w:r>
      <w:r w:rsidDel="00000000" w:rsidR="00000000" w:rsidRPr="00000000">
        <w:rPr>
          <w:rtl w:val="0"/>
        </w:rPr>
      </w:r>
    </w:p>
    <w:sectPr>
      <w:footerReference r:id="rId17" w:type="default"/>
      <w:pgSz w:h="15840" w:w="12240" w:orient="portrait"/>
      <w:pgMar w:bottom="720" w:top="45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layfair Display ExtraBold">
    <w:embedBold w:fontKey="{00000000-0000-0000-0000-000000000000}" r:id="rId21" w:subsetted="0"/>
    <w:embedBoldItalic w:fontKey="{00000000-0000-0000-0000-000000000000}" r:id="rId22" w:subsetted="0"/>
  </w:font>
  <w:font w:name="Oswald">
    <w:embedRegular w:fontKey="{00000000-0000-0000-0000-000000000000}" r:id="rId23" w:subsetted="0"/>
    <w:embedBold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Medium" w:cs="Nunito Medium" w:eastAsia="Nunito Medium" w:hAnsi="Nunito Medium"/>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Lora" w:cs="Lora" w:eastAsia="Lora" w:hAnsi="Lora"/>
      <w:b w:val="1"/>
      <w:color w:val="424242"/>
      <w:sz w:val="26"/>
      <w:szCs w:val="26"/>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mailto:NICKCHMELA@GMAIL.COM" TargetMode="External"/><Relationship Id="rId13" Type="http://schemas.openxmlformats.org/officeDocument/2006/relationships/image" Target="media/image2.png"/><Relationship Id="rId12" Type="http://schemas.openxmlformats.org/officeDocument/2006/relationships/hyperlink" Target="http://www.nickbuildsthings.de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hyperlink" Target="http://www.github.com/chmelan" TargetMode="External"/><Relationship Id="rId17" Type="http://schemas.openxmlformats.org/officeDocument/2006/relationships/footer" Target="footer1.xml"/><Relationship Id="rId16" Type="http://schemas.openxmlformats.org/officeDocument/2006/relationships/hyperlink" Target="https://www.linkedin.com/in/nick-chmela/"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NunitoMedium-boldItalic.ttf"/><Relationship Id="rId11" Type="http://schemas.openxmlformats.org/officeDocument/2006/relationships/font" Target="fonts/Lora-italic.ttf"/><Relationship Id="rId22" Type="http://schemas.openxmlformats.org/officeDocument/2006/relationships/font" Target="fonts/PlayfairDisplayExtraBold-boldItalic.ttf"/><Relationship Id="rId10" Type="http://schemas.openxmlformats.org/officeDocument/2006/relationships/font" Target="fonts/Lora-bold.ttf"/><Relationship Id="rId21" Type="http://schemas.openxmlformats.org/officeDocument/2006/relationships/font" Target="fonts/PlayfairDisplayExtraBold-bold.ttf"/><Relationship Id="rId13" Type="http://schemas.openxmlformats.org/officeDocument/2006/relationships/font" Target="fonts/RobotoCondensed-regular.ttf"/><Relationship Id="rId24" Type="http://schemas.openxmlformats.org/officeDocument/2006/relationships/font" Target="fonts/Oswald-bold.ttf"/><Relationship Id="rId12" Type="http://schemas.openxmlformats.org/officeDocument/2006/relationships/font" Target="fonts/Lora-boldItalic.ttf"/><Relationship Id="rId23" Type="http://schemas.openxmlformats.org/officeDocument/2006/relationships/font" Target="fonts/Oswald-regular.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Lora-regular.ttf"/><Relationship Id="rId15" Type="http://schemas.openxmlformats.org/officeDocument/2006/relationships/font" Target="fonts/RobotoCondensed-italic.ttf"/><Relationship Id="rId14" Type="http://schemas.openxmlformats.org/officeDocument/2006/relationships/font" Target="fonts/RobotoCondensed-bold.ttf"/><Relationship Id="rId17" Type="http://schemas.openxmlformats.org/officeDocument/2006/relationships/font" Target="fonts/NunitoMedium-regular.ttf"/><Relationship Id="rId16" Type="http://schemas.openxmlformats.org/officeDocument/2006/relationships/font" Target="fonts/RobotoCondensed-boldItalic.ttf"/><Relationship Id="rId5" Type="http://schemas.openxmlformats.org/officeDocument/2006/relationships/font" Target="fonts/SourceCodePro-regular.ttf"/><Relationship Id="rId19" Type="http://schemas.openxmlformats.org/officeDocument/2006/relationships/font" Target="fonts/NunitoMedium-italic.ttf"/><Relationship Id="rId6" Type="http://schemas.openxmlformats.org/officeDocument/2006/relationships/font" Target="fonts/SourceCodePro-bold.ttf"/><Relationship Id="rId18" Type="http://schemas.openxmlformats.org/officeDocument/2006/relationships/font" Target="fonts/NunitoMedium-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